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01C" w:rsidRDefault="005759EF" w:rsidP="00AB385E">
      <w:pPr>
        <w:tabs>
          <w:tab w:val="left" w:pos="289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759EF" w:rsidRDefault="005759EF" w:rsidP="00AB385E">
      <w:pPr>
        <w:tabs>
          <w:tab w:val="left" w:pos="2892"/>
        </w:tabs>
        <w:rPr>
          <w:b/>
        </w:rPr>
      </w:pPr>
    </w:p>
    <w:p w:rsidR="00AB385E" w:rsidRDefault="00472B94" w:rsidP="00AB385E">
      <w:pPr>
        <w:tabs>
          <w:tab w:val="left" w:pos="2892"/>
        </w:tabs>
        <w:rPr>
          <w:b/>
        </w:rPr>
      </w:pPr>
      <w:r>
        <w:rPr>
          <w:b/>
        </w:rPr>
        <w:t>Privacyverklaring</w:t>
      </w:r>
      <w:r w:rsidR="002F5D78">
        <w:rPr>
          <w:b/>
        </w:rPr>
        <w:t xml:space="preserve"> </w:t>
      </w:r>
      <w:r w:rsidR="00CB57A9">
        <w:rPr>
          <w:b/>
        </w:rPr>
        <w:t>SHGS</w:t>
      </w:r>
    </w:p>
    <w:p w:rsidR="008D5044" w:rsidRPr="00AB385E" w:rsidRDefault="00CB57A9" w:rsidP="00AB385E">
      <w:pPr>
        <w:tabs>
          <w:tab w:val="left" w:pos="2892"/>
        </w:tabs>
      </w:pPr>
      <w:r>
        <w:t>Stichting Hervormd Gereformeerd Studentenwerk</w:t>
      </w:r>
    </w:p>
    <w:p w:rsidR="00472B94" w:rsidRDefault="00CB57A9">
      <w:r>
        <w:t>De</w:t>
      </w:r>
      <w:r w:rsidR="005759EF">
        <w:t xml:space="preserve"> </w:t>
      </w:r>
      <w:r>
        <w:t xml:space="preserve">SHGS </w:t>
      </w:r>
      <w:r w:rsidR="00472B94">
        <w:t xml:space="preserve">is zich bewust van het fundamentele belang van privacy en zet zich in om privacy van betrokkenen te garanderen. Deze privacyverklaring heeft tot doel om u te informeren over hoe </w:t>
      </w:r>
      <w:r>
        <w:t>de</w:t>
      </w:r>
      <w:r w:rsidR="005759EF">
        <w:t xml:space="preserve"> </w:t>
      </w:r>
      <w:r>
        <w:t xml:space="preserve">SHGS </w:t>
      </w:r>
      <w:r w:rsidR="00472B94">
        <w:t xml:space="preserve"> met persoonsgegevens omgaat en is van toepassing op de diensten van </w:t>
      </w:r>
      <w:r>
        <w:t>de SHGS</w:t>
      </w:r>
      <w:r w:rsidR="00472B94">
        <w:t xml:space="preserve">. </w:t>
      </w:r>
    </w:p>
    <w:p w:rsidR="00AB385E" w:rsidRPr="00AB385E" w:rsidRDefault="00CB57A9" w:rsidP="00AB385E">
      <w:r>
        <w:t>De SHGS</w:t>
      </w:r>
      <w:r w:rsidR="00472B94">
        <w:t xml:space="preserve"> is verantwoorde</w:t>
      </w:r>
      <w:r w:rsidR="00123D7D">
        <w:t>lijk voor het verwerken van uw gegevens</w:t>
      </w:r>
      <w:r w:rsidR="00472B94">
        <w:t xml:space="preserve">. De </w:t>
      </w:r>
      <w:r>
        <w:t>SHGS</w:t>
      </w:r>
      <w:r w:rsidR="00472B94">
        <w:t xml:space="preserve"> voldoet aan de Algemene Verordening Gegevensbescherming (AVG) en de Uitvoeringswet Algemene Verordening Gegevensbescherming (Uitvoeringswet).</w:t>
      </w:r>
      <w:r w:rsidR="00AB385E">
        <w:t xml:space="preserve"> </w:t>
      </w:r>
      <w:r w:rsidR="00123D7D">
        <w:t>Deze privacyverklaring kan van tijd tot tijd wijzigen. Uw gegevens zullen echter niet voor andere doelen worden gebruikt dan waarvoor zij zijn verkregen of waarvoor u toestemming heeft gegeven.</w:t>
      </w:r>
    </w:p>
    <w:p w:rsidR="00472B94" w:rsidRDefault="00472B94">
      <w:pPr>
        <w:rPr>
          <w:i/>
        </w:rPr>
      </w:pPr>
      <w:r>
        <w:rPr>
          <w:i/>
        </w:rPr>
        <w:t>Verwerking persoonsgegevens</w:t>
      </w:r>
    </w:p>
    <w:p w:rsidR="002F5D78" w:rsidRDefault="00CB57A9">
      <w:r>
        <w:t>De SHGS</w:t>
      </w:r>
      <w:r w:rsidR="002F5D78">
        <w:t xml:space="preserve"> verwerkt </w:t>
      </w:r>
      <w:r w:rsidR="00472B94">
        <w:t xml:space="preserve">persoonsgegevens voor contact met betrokkenen in de vorm van </w:t>
      </w:r>
      <w:r>
        <w:t>het jaarbericht.</w:t>
      </w:r>
      <w:r w:rsidR="00472B94">
        <w:t xml:space="preserve"> Daarnaast verwerkt </w:t>
      </w:r>
      <w:r>
        <w:t xml:space="preserve">de </w:t>
      </w:r>
      <w:proofErr w:type="gramStart"/>
      <w:r>
        <w:t>SHGS</w:t>
      </w:r>
      <w:r w:rsidR="00472B94">
        <w:t xml:space="preserve"> persoonsgegevens</w:t>
      </w:r>
      <w:proofErr w:type="gramEnd"/>
      <w:r w:rsidR="00472B94">
        <w:t xml:space="preserve"> met betrekking tot nota’s, giften en huurcontracten en a</w:t>
      </w:r>
      <w:r w:rsidR="00AB385E">
        <w:t>dministratieve bijkomstigheden.</w:t>
      </w:r>
      <w:r w:rsidR="00CF6AA4">
        <w:t xml:space="preserve"> </w:t>
      </w:r>
      <w:r>
        <w:t>De SHGS</w:t>
      </w:r>
      <w:r w:rsidR="00CF6AA4">
        <w:t xml:space="preserve"> verwerkt uw gegevens met de volgende doeleinden:</w:t>
      </w:r>
    </w:p>
    <w:p w:rsidR="00CF6AA4" w:rsidRDefault="00CF6AA4" w:rsidP="00CF6AA4">
      <w:pPr>
        <w:pStyle w:val="Lijstalinea"/>
        <w:numPr>
          <w:ilvl w:val="0"/>
          <w:numId w:val="5"/>
        </w:numPr>
      </w:pPr>
      <w:r>
        <w:t xml:space="preserve">Het toesturen van ons </w:t>
      </w:r>
      <w:r w:rsidR="005759EF">
        <w:t>jaarbericht</w:t>
      </w:r>
    </w:p>
    <w:p w:rsidR="00CF6AA4" w:rsidRDefault="00CF6AA4" w:rsidP="00CF6AA4">
      <w:pPr>
        <w:pStyle w:val="Lijstalinea"/>
        <w:numPr>
          <w:ilvl w:val="0"/>
          <w:numId w:val="5"/>
        </w:numPr>
      </w:pPr>
      <w:r>
        <w:t>Het uitvoeren van contracten, zoals huurcontracten</w:t>
      </w:r>
    </w:p>
    <w:p w:rsidR="00CF6AA4" w:rsidRDefault="00CF6AA4" w:rsidP="00CF6AA4">
      <w:pPr>
        <w:pStyle w:val="Lijstalinea"/>
        <w:numPr>
          <w:ilvl w:val="0"/>
          <w:numId w:val="5"/>
        </w:numPr>
      </w:pPr>
      <w:r>
        <w:t>Het verwerken van giften</w:t>
      </w:r>
    </w:p>
    <w:p w:rsidR="00CF6AA4" w:rsidRPr="00CF6AA4" w:rsidRDefault="00CF6AA4" w:rsidP="0087701C">
      <w:pPr>
        <w:pStyle w:val="Lijstalinea"/>
        <w:rPr>
          <w:highlight w:val="yellow"/>
        </w:rPr>
      </w:pPr>
    </w:p>
    <w:p w:rsidR="00CF6AA4" w:rsidRDefault="00AB385E">
      <w:r>
        <w:t>De persoonsgegevens die worden</w:t>
      </w:r>
      <w:r w:rsidR="00CF6AA4">
        <w:t xml:space="preserve"> opgeslagen worden</w:t>
      </w:r>
      <w:r w:rsidR="00123D7D">
        <w:t xml:space="preserve"> redelijkerwijs zoveel mogelijk beperkt en</w:t>
      </w:r>
      <w:r>
        <w:t xml:space="preserve"> omvatten: </w:t>
      </w:r>
      <w:r w:rsidR="00AD1EDA">
        <w:t>N</w:t>
      </w:r>
      <w:r w:rsidR="0032589A">
        <w:t>aam-, Adres- en Woonplaats</w:t>
      </w:r>
      <w:r w:rsidR="00AD1EDA">
        <w:t>gegevens, email</w:t>
      </w:r>
      <w:r w:rsidR="002A127A">
        <w:t>-</w:t>
      </w:r>
      <w:r w:rsidR="0087701C" w:rsidRPr="0087701C">
        <w:t xml:space="preserve"> en telefoongegevens</w:t>
      </w:r>
      <w:r w:rsidR="0032589A">
        <w:t xml:space="preserve"> en giften</w:t>
      </w:r>
    </w:p>
    <w:p w:rsidR="00472B94" w:rsidRDefault="00472B94">
      <w:r>
        <w:t xml:space="preserve">De persoonsgegevens worden opgeslagen </w:t>
      </w:r>
      <w:r w:rsidR="0087701C" w:rsidRPr="00D37BE6">
        <w:t>in onze personenadministratie</w:t>
      </w:r>
      <w:r>
        <w:t xml:space="preserve"> nadat </w:t>
      </w:r>
      <w:r w:rsidR="0087701C">
        <w:t xml:space="preserve">zij schriftelijk van betrokkene zijn ontvangen, </w:t>
      </w:r>
      <w:r>
        <w:t xml:space="preserve">dan wel bij het aangaan van overeenkomsten of het verwerken van giften, dan wel wanneer u </w:t>
      </w:r>
      <w:r w:rsidR="00CB57A9">
        <w:t>de SHGS</w:t>
      </w:r>
      <w:r>
        <w:t xml:space="preserve"> benad</w:t>
      </w:r>
      <w:r w:rsidR="00AB385E">
        <w:t>ert.</w:t>
      </w:r>
    </w:p>
    <w:p w:rsidR="00AB385E" w:rsidRDefault="00AB385E">
      <w:r>
        <w:t xml:space="preserve">De grondslag van verwerking is, in het geval van nieuwsbrieven en </w:t>
      </w:r>
      <w:r w:rsidR="0087701C">
        <w:t>magazines</w:t>
      </w:r>
      <w:r>
        <w:t xml:space="preserve"> op grond van uw uitdrukkelijke toestemming.</w:t>
      </w:r>
      <w:r w:rsidR="00123D7D">
        <w:t xml:space="preserve"> </w:t>
      </w:r>
      <w:r>
        <w:t xml:space="preserve">De grondslagen van verwerking bij nota’s, giften, huurcontracten personeelsgegevens zijn </w:t>
      </w:r>
      <w:r w:rsidR="009F1E11">
        <w:t>noodzakelijk</w:t>
      </w:r>
      <w:r>
        <w:t xml:space="preserve"> bij de uitvoering van betreffende contracten of relevante wettelijke plichten. Zonder deze gegevens </w:t>
      </w:r>
      <w:r w:rsidR="00123D7D">
        <w:t xml:space="preserve">is </w:t>
      </w:r>
      <w:r w:rsidR="00CB57A9">
        <w:t>de SHGS</w:t>
      </w:r>
      <w:r w:rsidR="00123D7D">
        <w:t xml:space="preserve"> niet in staat om contractuele afspraken na te komen of om te voldoen aan wettelijke plichten.</w:t>
      </w:r>
    </w:p>
    <w:p w:rsidR="00123D7D" w:rsidRDefault="00123D7D">
      <w:r>
        <w:t>De gegevens worden niet langer bewaard dan noodzakelijk, of in het geval van toestemming</w:t>
      </w:r>
      <w:r w:rsidR="00CF6AA4">
        <w:t xml:space="preserve"> tot u uw toestemming intrekt. Uw gegevens worden in ieder geval na vijf jaar verwijderd. </w:t>
      </w:r>
    </w:p>
    <w:p w:rsidR="00123D7D" w:rsidRDefault="00123D7D"/>
    <w:p w:rsidR="00123D7D" w:rsidRDefault="00123D7D">
      <w:pPr>
        <w:rPr>
          <w:i/>
        </w:rPr>
      </w:pPr>
      <w:bookmarkStart w:id="0" w:name="_GoBack"/>
      <w:bookmarkEnd w:id="0"/>
      <w:r>
        <w:rPr>
          <w:i/>
        </w:rPr>
        <w:t>Beveiliging en doorgifte</w:t>
      </w:r>
    </w:p>
    <w:p w:rsidR="00123D7D" w:rsidRDefault="00CF6AA4">
      <w:r>
        <w:t>Uw</w:t>
      </w:r>
      <w:r w:rsidR="00123D7D">
        <w:t xml:space="preserve"> gegevens worden passend beveiligd</w:t>
      </w:r>
      <w:r w:rsidR="0032589A">
        <w:t xml:space="preserve"> op de volgende wijzen</w:t>
      </w:r>
      <w:r w:rsidR="00123D7D">
        <w:t>:</w:t>
      </w:r>
    </w:p>
    <w:p w:rsidR="00123D7D" w:rsidRDefault="006A7CD2" w:rsidP="00123D7D">
      <w:pPr>
        <w:pStyle w:val="Lijstalinea"/>
        <w:numPr>
          <w:ilvl w:val="0"/>
          <w:numId w:val="4"/>
        </w:numPr>
      </w:pPr>
      <w:r>
        <w:t>é</w:t>
      </w:r>
      <w:r w:rsidR="00123D7D">
        <w:t>én</w:t>
      </w:r>
      <w:r>
        <w:t xml:space="preserve"> </w:t>
      </w:r>
      <w:r w:rsidR="00123D7D">
        <w:t xml:space="preserve">ieder binnen de organisatie </w:t>
      </w:r>
      <w:r w:rsidR="0032589A">
        <w:t xml:space="preserve">laten wij </w:t>
      </w:r>
      <w:proofErr w:type="gramStart"/>
      <w:r w:rsidR="0032589A">
        <w:t>kennis</w:t>
      </w:r>
      <w:r w:rsidR="009F1E11">
        <w:t xml:space="preserve"> </w:t>
      </w:r>
      <w:r w:rsidR="00170121">
        <w:t>nemen</w:t>
      </w:r>
      <w:proofErr w:type="gramEnd"/>
      <w:r w:rsidR="00123D7D">
        <w:t xml:space="preserve"> van het privacygevoelige karakter van de gegevens en</w:t>
      </w:r>
      <w:r w:rsidR="0032589A">
        <w:t xml:space="preserve"> wijzen wij er op</w:t>
      </w:r>
      <w:r w:rsidR="00123D7D">
        <w:t xml:space="preserve"> geheimhouding</w:t>
      </w:r>
      <w:r w:rsidR="009F1E11">
        <w:t xml:space="preserve"> </w:t>
      </w:r>
      <w:r w:rsidR="0032589A">
        <w:t xml:space="preserve">te </w:t>
      </w:r>
      <w:r w:rsidR="009F1E11">
        <w:t>betrachten</w:t>
      </w:r>
      <w:r w:rsidR="00123D7D">
        <w:t>.</w:t>
      </w:r>
    </w:p>
    <w:p w:rsidR="006A7CD2" w:rsidRDefault="006A7CD2" w:rsidP="006A7CD2">
      <w:pPr>
        <w:pStyle w:val="Lijstalinea"/>
        <w:numPr>
          <w:ilvl w:val="0"/>
          <w:numId w:val="4"/>
        </w:numPr>
      </w:pPr>
      <w:r>
        <w:lastRenderedPageBreak/>
        <w:t xml:space="preserve">passende beveiligingsmaatregelen </w:t>
      </w:r>
      <w:r w:rsidR="009F1E11">
        <w:t>worden genomen</w:t>
      </w:r>
      <w:r>
        <w:t xml:space="preserve"> om uw persoonsgegevens te beschermen en dat eisen</w:t>
      </w:r>
      <w:r w:rsidR="0032589A">
        <w:t xml:space="preserve"> wij ook</w:t>
      </w:r>
      <w:r>
        <w:t xml:space="preserve"> van partijen die in opdracht van ons persoonsgegevens verwerken;</w:t>
      </w:r>
    </w:p>
    <w:p w:rsidR="006A7CD2" w:rsidRDefault="0032589A" w:rsidP="006A7CD2">
      <w:pPr>
        <w:pStyle w:val="Lijstalinea"/>
        <w:numPr>
          <w:ilvl w:val="0"/>
          <w:numId w:val="4"/>
        </w:numPr>
      </w:pPr>
      <w:r>
        <w:t>wij</w:t>
      </w:r>
      <w:r w:rsidR="006A7CD2">
        <w:t xml:space="preserve"> respecteren</w:t>
      </w:r>
      <w:r>
        <w:t xml:space="preserve"> uw recht</w:t>
      </w:r>
      <w:r w:rsidR="006A7CD2">
        <w:t xml:space="preserve"> om </w:t>
      </w:r>
      <w:r w:rsidR="009F1E11">
        <w:t>uw</w:t>
      </w:r>
      <w:r w:rsidR="006A7CD2">
        <w:t xml:space="preserve"> persoonsgegevens op</w:t>
      </w:r>
      <w:r w:rsidR="009F1E11">
        <w:t xml:space="preserve"> uw</w:t>
      </w:r>
      <w:r w:rsidR="006A7CD2">
        <w:t xml:space="preserve"> aanvraag </w:t>
      </w:r>
      <w:r>
        <w:t xml:space="preserve">in te zien en/of </w:t>
      </w:r>
      <w:r w:rsidR="006A7CD2">
        <w:t>te corrigeren of te verwijderen.</w:t>
      </w:r>
    </w:p>
    <w:p w:rsidR="00CF6AA4" w:rsidRDefault="00123D7D">
      <w:pPr>
        <w:rPr>
          <w:i/>
        </w:rPr>
      </w:pPr>
      <w:r>
        <w:t>De gegevens worden niet zonder uw uitdrukkelijke toestemming doorgegeven aan derden</w:t>
      </w:r>
      <w:r w:rsidR="0032589A">
        <w:t>.</w:t>
      </w:r>
      <w:r>
        <w:t xml:space="preserve"> </w:t>
      </w:r>
    </w:p>
    <w:p w:rsidR="00AB385E" w:rsidRDefault="00AB385E">
      <w:pPr>
        <w:rPr>
          <w:i/>
        </w:rPr>
      </w:pPr>
      <w:r>
        <w:rPr>
          <w:i/>
        </w:rPr>
        <w:t>Rechten</w:t>
      </w:r>
    </w:p>
    <w:p w:rsidR="00CF6AA4" w:rsidRDefault="00123D7D" w:rsidP="00CF6AA4">
      <w:r>
        <w:t xml:space="preserve">Als u toestemming heeft gegeven voor het verwerken van uw gegevens heeft u te allen tijde recht om uw toestemming in te trekken. U kunt dit doen door een bericht te sturen naar </w:t>
      </w:r>
      <w:r w:rsidR="0032589A">
        <w:t>de SHGS</w:t>
      </w:r>
      <w:r>
        <w:t xml:space="preserve">. </w:t>
      </w:r>
      <w:r w:rsidR="00CF6AA4">
        <w:t>Dit verzoek wordt binnen vier weken afgehandeld. Mocht dit niet lukken, dan krijgt u hiervan bericht.</w:t>
      </w:r>
    </w:p>
    <w:p w:rsidR="00AB385E" w:rsidRDefault="00CF6AA4" w:rsidP="00CF6AA4">
      <w:r>
        <w:t>U heeft r</w:t>
      </w:r>
      <w:r w:rsidR="00AB385E">
        <w:t xml:space="preserve">echt op inzage, </w:t>
      </w:r>
      <w:r>
        <w:t xml:space="preserve">op </w:t>
      </w:r>
      <w:r w:rsidR="00AB385E">
        <w:t>rectificatie of</w:t>
      </w:r>
      <w:r>
        <w:t xml:space="preserve"> op</w:t>
      </w:r>
      <w:r w:rsidR="00AB385E">
        <w:t xml:space="preserve"> </w:t>
      </w:r>
      <w:r>
        <w:t xml:space="preserve">het </w:t>
      </w:r>
      <w:r w:rsidR="00AB385E">
        <w:t>wissen</w:t>
      </w:r>
      <w:r>
        <w:t xml:space="preserve"> van uw gegevens. U kunt in dit kader een verzoek indienen door een bericht te sturen naar </w:t>
      </w:r>
      <w:r w:rsidR="00CB57A9">
        <w:t>de SHGS</w:t>
      </w:r>
      <w:r>
        <w:t>. Dit verzoek wordt binnen vier weken afgehandeld. Mocht dit niet lukken, dan krijgt u hiervan bericht.</w:t>
      </w:r>
    </w:p>
    <w:p w:rsidR="00CF6AA4" w:rsidRDefault="00CF6AA4" w:rsidP="00CF6AA4">
      <w:r>
        <w:t xml:space="preserve">U heeft het recht om een klacht in te dienen bij de Autoriteit Persoonsgegevens (AP). Zie hiervoor de website van de Autoriteit Persoonsgegevens: </w:t>
      </w:r>
      <w:hyperlink r:id="rId5" w:history="1">
        <w:r w:rsidRPr="00B1056A">
          <w:rPr>
            <w:rStyle w:val="Hyperlink"/>
          </w:rPr>
          <w:t>https://autoriteitpersoonsgegevens.nl/nl/contact-met-de-autoriteit-persoonsgegevens/tip-ons</w:t>
        </w:r>
      </w:hyperlink>
      <w:r>
        <w:t xml:space="preserve">. </w:t>
      </w:r>
    </w:p>
    <w:p w:rsidR="002F5D78" w:rsidRDefault="002F5D78" w:rsidP="00AB385E"/>
    <w:p w:rsidR="00CF6AA4" w:rsidRDefault="00CF6AA4" w:rsidP="00AB385E">
      <w:r>
        <w:t xml:space="preserve">Voor vragen, opmerkingen, klachten of suggesties kunt u altijd contact opnemen met </w:t>
      </w:r>
      <w:r w:rsidR="00CB57A9">
        <w:t>de SHGS</w:t>
      </w:r>
      <w:r w:rsidR="006A7CD2">
        <w:t>.</w:t>
      </w:r>
    </w:p>
    <w:p w:rsidR="006A7CD2" w:rsidRDefault="006A7CD2" w:rsidP="00AB385E"/>
    <w:p w:rsidR="006A7CD2" w:rsidRDefault="00CB57A9" w:rsidP="00D37BE6">
      <w:pPr>
        <w:pStyle w:val="Geenafstand"/>
      </w:pPr>
      <w:r>
        <w:t>SHGS</w:t>
      </w:r>
    </w:p>
    <w:p w:rsidR="006A7CD2" w:rsidRDefault="006A7CD2" w:rsidP="00D37BE6">
      <w:pPr>
        <w:pStyle w:val="Geenafstand"/>
      </w:pPr>
      <w:r>
        <w:t>Kraneweg 33</w:t>
      </w:r>
    </w:p>
    <w:p w:rsidR="006A7CD2" w:rsidRDefault="006A7CD2" w:rsidP="00D37BE6">
      <w:pPr>
        <w:pStyle w:val="Geenafstand"/>
      </w:pPr>
      <w:r>
        <w:t>9718 JE Groningen</w:t>
      </w:r>
    </w:p>
    <w:p w:rsidR="006A7CD2" w:rsidRDefault="0032589A" w:rsidP="00D37BE6">
      <w:pPr>
        <w:pStyle w:val="Geenafstand"/>
      </w:pPr>
      <w:hyperlink r:id="rId6" w:history="1">
        <w:r w:rsidR="00CB57A9" w:rsidRPr="00035C13">
          <w:rPr>
            <w:rStyle w:val="Hyperlink"/>
          </w:rPr>
          <w:t>info@sklo.nl</w:t>
        </w:r>
      </w:hyperlink>
    </w:p>
    <w:p w:rsidR="006A7CD2" w:rsidRDefault="006A7CD2" w:rsidP="00D37BE6">
      <w:pPr>
        <w:pStyle w:val="Geenafstand"/>
      </w:pPr>
      <w:r>
        <w:t>050-3129926</w:t>
      </w:r>
    </w:p>
    <w:p w:rsidR="00AB385E" w:rsidRPr="002F5D78" w:rsidRDefault="00AB385E" w:rsidP="00AB385E"/>
    <w:sectPr w:rsidR="00AB385E" w:rsidRPr="002F5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C6F7D"/>
    <w:multiLevelType w:val="hybridMultilevel"/>
    <w:tmpl w:val="26828D7C"/>
    <w:lvl w:ilvl="0" w:tplc="A4C0D7B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44362"/>
    <w:multiLevelType w:val="hybridMultilevel"/>
    <w:tmpl w:val="AA6C62A6"/>
    <w:lvl w:ilvl="0" w:tplc="81729BC6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1080C"/>
    <w:multiLevelType w:val="hybridMultilevel"/>
    <w:tmpl w:val="3150524E"/>
    <w:lvl w:ilvl="0" w:tplc="340C109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C5D2D"/>
    <w:multiLevelType w:val="hybridMultilevel"/>
    <w:tmpl w:val="F6AA7FF4"/>
    <w:lvl w:ilvl="0" w:tplc="474C9C2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E79F1"/>
    <w:multiLevelType w:val="hybridMultilevel"/>
    <w:tmpl w:val="E8AC90D0"/>
    <w:lvl w:ilvl="0" w:tplc="82F8CFB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78"/>
    <w:rsid w:val="00070D45"/>
    <w:rsid w:val="00095629"/>
    <w:rsid w:val="00095B78"/>
    <w:rsid w:val="00123D7D"/>
    <w:rsid w:val="001334B9"/>
    <w:rsid w:val="00170121"/>
    <w:rsid w:val="00206042"/>
    <w:rsid w:val="002A127A"/>
    <w:rsid w:val="002F5D78"/>
    <w:rsid w:val="0032589A"/>
    <w:rsid w:val="00435E0C"/>
    <w:rsid w:val="00472B94"/>
    <w:rsid w:val="005759EF"/>
    <w:rsid w:val="006A7CD2"/>
    <w:rsid w:val="008372B4"/>
    <w:rsid w:val="0087701C"/>
    <w:rsid w:val="009F1E11"/>
    <w:rsid w:val="00A3192D"/>
    <w:rsid w:val="00A5632F"/>
    <w:rsid w:val="00AB385E"/>
    <w:rsid w:val="00AD1EDA"/>
    <w:rsid w:val="00AF120F"/>
    <w:rsid w:val="00B91509"/>
    <w:rsid w:val="00CB57A9"/>
    <w:rsid w:val="00CF6AA4"/>
    <w:rsid w:val="00D37BE6"/>
    <w:rsid w:val="00E5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226F"/>
  <w15:chartTrackingRefBased/>
  <w15:docId w15:val="{B46A3341-691D-4250-83E8-E263359A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criptie">
    <w:name w:val="Scriptie"/>
    <w:basedOn w:val="Standaard"/>
    <w:link w:val="ScriptieChar"/>
    <w:qFormat/>
    <w:rsid w:val="00AF120F"/>
    <w:pPr>
      <w:spacing w:before="120"/>
      <w:contextualSpacing/>
    </w:pPr>
    <w:rPr>
      <w:rFonts w:ascii="Times New Roman" w:hAnsi="Times New Roman"/>
    </w:rPr>
  </w:style>
  <w:style w:type="character" w:customStyle="1" w:styleId="ScriptieChar">
    <w:name w:val="Scriptie Char"/>
    <w:basedOn w:val="Standaardalinea-lettertype"/>
    <w:link w:val="Scriptie"/>
    <w:rsid w:val="00AF120F"/>
    <w:rPr>
      <w:rFonts w:ascii="Times New Roman" w:hAnsi="Times New Roman"/>
    </w:rPr>
  </w:style>
  <w:style w:type="paragraph" w:styleId="Lijstalinea">
    <w:name w:val="List Paragraph"/>
    <w:basedOn w:val="Standaard"/>
    <w:uiPriority w:val="34"/>
    <w:qFormat/>
    <w:rsid w:val="002F5D7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F6AA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A7CD2"/>
    <w:rPr>
      <w:color w:val="808080"/>
      <w:shd w:val="clear" w:color="auto" w:fill="E6E6E6"/>
    </w:rPr>
  </w:style>
  <w:style w:type="paragraph" w:styleId="Geenafstand">
    <w:name w:val="No Spacing"/>
    <w:uiPriority w:val="1"/>
    <w:qFormat/>
    <w:rsid w:val="00D37BE6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37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7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klo.nl" TargetMode="External"/><Relationship Id="rId5" Type="http://schemas.openxmlformats.org/officeDocument/2006/relationships/hyperlink" Target="https://autoriteitpersoonsgegevens.nl/nl/contact-met-de-autoriteit-persoonsgegevens/tip-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599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Hoeksema</dc:creator>
  <cp:keywords/>
  <dc:description/>
  <cp:lastModifiedBy>Sieka Berkhout</cp:lastModifiedBy>
  <cp:revision>6</cp:revision>
  <cp:lastPrinted>2018-05-24T07:25:00Z</cp:lastPrinted>
  <dcterms:created xsi:type="dcterms:W3CDTF">2018-05-24T07:42:00Z</dcterms:created>
  <dcterms:modified xsi:type="dcterms:W3CDTF">2018-05-28T11:17:00Z</dcterms:modified>
</cp:coreProperties>
</file>